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926F3" w14:textId="7E6E6216" w:rsidR="006158D5" w:rsidRDefault="006158D5" w:rsidP="006158D5">
      <w:pPr>
        <w:rPr>
          <w:rFonts w:ascii="Times New Roman" w:eastAsia="Times New Roman" w:hAnsi="Times New Roman" w:cs="Times New Roman"/>
          <w:lang w:val="en-US"/>
        </w:rPr>
      </w:pPr>
      <w:r>
        <w:rPr>
          <w:rStyle w:val="Strong"/>
        </w:rPr>
        <w:t xml:space="preserve">REGULAMENT CAMPANIE DE TESTARE PRODUSE DE CATRE CLIENTII DM </w:t>
      </w:r>
      <w:r>
        <w:rPr>
          <w:b/>
          <w:bCs/>
        </w:rPr>
        <w:br/>
      </w:r>
      <w:r>
        <w:rPr>
          <w:b/>
          <w:bCs/>
        </w:rPr>
        <w:br/>
      </w:r>
      <w:r>
        <w:rPr>
          <w:rStyle w:val="Strong"/>
        </w:rPr>
        <w:t xml:space="preserve">I. DEFINIREA CAMPANIEI </w:t>
      </w:r>
      <w:r>
        <w:br/>
        <w:t xml:space="preserve">Campania promoțională </w:t>
      </w:r>
      <w:r w:rsidR="00977449">
        <w:rPr>
          <w:rStyle w:val="Strong"/>
        </w:rPr>
        <w:t>Testare geluri de duș Lux Botanicals</w:t>
      </w:r>
      <w:r w:rsidR="00977449">
        <w:t xml:space="preserve"> </w:t>
      </w:r>
      <w:r>
        <w:t>(denumită în continuare “Campanie ”) este organizată de dm drogerie markt S.R.L., cu sediul social in Timișoara, Str. Cremona, Nr. 2, Județ Timiș, înregistrată la Oficiul Registrului Comerțului sub nr. J35/334/2007, Cod Unic de Înregistrare 20790729, având INFOLINE +40 374 774 000 (linie telefonică gratuită, apelabilă din orice rețea națională fixă sau mobilă).</w:t>
      </w:r>
    </w:p>
    <w:p w14:paraId="3DEC07C3" w14:textId="77777777" w:rsidR="002A457F" w:rsidRDefault="006158D5" w:rsidP="006158D5">
      <w:pPr>
        <w:spacing w:after="240"/>
        <w:rPr>
          <w:rStyle w:val="Strong"/>
        </w:rPr>
      </w:pPr>
      <w:r>
        <w:br/>
        <w:t xml:space="preserve">Participanții la Campanie sunt obligați să respecte termenii și condițiile prezentului regulament oficial al Campaniei (“Regulamentul”), care este disponibil public și gratuit pe site aici, sau poate fi pus la dispoziție </w:t>
      </w:r>
      <w:r>
        <w:br/>
        <w:t xml:space="preserve">(i) în baza unui apel telefonic gratuit la Infoline la +40 374 774 000, </w:t>
      </w:r>
      <w:r>
        <w:br/>
        <w:t xml:space="preserve">(ii) prin e-mail la relatii.clienti@dm.ro, prin formularul de contact disponibil </w:t>
      </w:r>
      <w:hyperlink r:id="rId6" w:tgtFrame="_blank" w:history="1">
        <w:r>
          <w:rPr>
            <w:rStyle w:val="Hyperlink"/>
          </w:rPr>
          <w:t>aici</w:t>
        </w:r>
      </w:hyperlink>
      <w:r>
        <w:t xml:space="preserve">, sau </w:t>
      </w:r>
      <w:r>
        <w:br/>
        <w:t xml:space="preserve">(iii) pe baza unei solicitări scrise in atenția Organizatorului, la sediul social mai sus indicat. </w:t>
      </w:r>
      <w:r>
        <w:br/>
      </w:r>
      <w:r>
        <w:br/>
        <w:t xml:space="preserve">Participanții care doresc sa devina testatori de produse trebuie să-și completeze datele personale în câmpurile formularului de participare disponibil pe website (prenume, nume, număr de telefon, adresă de email) și să-și exprime acordul asupra Regulamentului prin clic pe caseta de selectare "Sunt de acord și accept condițiile de participare". </w:t>
      </w:r>
      <w:r>
        <w:br/>
      </w:r>
      <w:r>
        <w:br/>
      </w:r>
      <w:r>
        <w:rPr>
          <w:rStyle w:val="Strong"/>
        </w:rPr>
        <w:t xml:space="preserve">II. PRODUSELE PARTICIPANTE (MĂRCI ȘI PRODUSE PARTICIPANTE) </w:t>
      </w:r>
      <w:r>
        <w:br/>
      </w:r>
      <w:r w:rsidR="002A457F">
        <w:t xml:space="preserve">Produsele dm participante la Campanie (în continuare “Produs Participant”), sunt: </w:t>
      </w:r>
      <w:r w:rsidR="002A457F">
        <w:rPr>
          <w:rStyle w:val="Strong"/>
        </w:rPr>
        <w:t>Lux Gel de Dus Flori de Cires, 480ml | Lux Gel de Dus Frezi &amp; Aloe Vera, 480ml | Lux Gel de Dus Smochina, 480ml | Lux Gel de Dus YlangYlang 480ml.</w:t>
      </w:r>
    </w:p>
    <w:p w14:paraId="3468278C" w14:textId="0B75D229" w:rsidR="006158D5" w:rsidRPr="002A457F" w:rsidRDefault="006158D5" w:rsidP="006158D5">
      <w:pPr>
        <w:spacing w:after="240"/>
        <w:rPr>
          <w:b/>
          <w:bCs/>
        </w:rPr>
      </w:pPr>
      <w:r>
        <w:br/>
      </w:r>
      <w:r>
        <w:rPr>
          <w:rStyle w:val="Strong"/>
        </w:rPr>
        <w:t xml:space="preserve">III. DREPTUL DE PARTICIPARE </w:t>
      </w:r>
      <w:r>
        <w:br/>
        <w:t xml:space="preserve">Pot participa în Campanie persoanele fizice cu vârsta de peste 18 ani împliniți la data începerii Campaniei, cu domiciliul sau reședința, chiar temporară, în Romania (în continuare “Participanții”). </w:t>
      </w:r>
      <w:r>
        <w:br/>
      </w:r>
      <w:r>
        <w:br/>
        <w:t xml:space="preserve">Nu au dreptul de participare la aceasta Campanie: </w:t>
      </w:r>
      <w:r>
        <w:br/>
        <w:t xml:space="preserve">(i) angajații Organizatorului; </w:t>
      </w:r>
      <w:r>
        <w:br/>
        <w:t xml:space="preserve">(ii) angajații societăților participante la realizarea si derularea Campaniei, inclusiv a Împuterniciților; </w:t>
      </w:r>
      <w:r>
        <w:br/>
        <w:t xml:space="preserve">(iii) rudele de gradul I si afinii acestora, precum si angajații Organizatorului (inclusiv a împuterniciților implicate in Campanie, </w:t>
      </w:r>
      <w:r>
        <w:br/>
        <w:t xml:space="preserve">(iv) persoanele a căror vârstă este mai mică de 18 (optsprezece) ani împliniți până la data începerii prezentei. </w:t>
      </w:r>
      <w:r>
        <w:br/>
      </w:r>
      <w:r>
        <w:br/>
        <w:t xml:space="preserve">Un participant unic se identifică în mecanismul automatizat de înscriere în Campanie prin datele personale înscrise în formularul de înscriere (nume, prenume, număr de telefon mobil și adresă validă de e-mail). Un participant se poate înscrie cu un singur număr de telefon și o singură adresă de email, pe întreaga perioadă a Campaniei, indiferent de cine este titularul acestora. Organizatorul își rezervă dreptul sa investigheze, putând cere date suplimentare (inclusiv copie document de identitate) în cazul în care suspectează tentative de fraudare. Pentru evitarea oricărui dubiu, situațiile/participările concluzionate de către Organizator ca tentative de frauda vor fi invalidate si nu vor putea deveni testatori. </w:t>
      </w:r>
      <w:r>
        <w:br/>
      </w:r>
      <w:r>
        <w:br/>
        <w:t xml:space="preserve">Un participant unic (definit prin nume, prenume și adresă validă de e-mail) are dreptul la o (1) singură înscriere pe zi. Website-ul limitează participarea la o singură participare în 24 ore folosind datele personale ale unui participantului (mai sus menționate), aspect determinat prin aplicații tehnice de tip cookie specifice. </w:t>
      </w:r>
      <w:r>
        <w:br/>
      </w:r>
      <w:r>
        <w:br/>
        <w:t xml:space="preserve">Necompletarea oricăruia dintre câmpurile obligatorii duce la imposibilitatea efectuării de înscrieri în </w:t>
      </w:r>
      <w:r>
        <w:lastRenderedPageBreak/>
        <w:t xml:space="preserve">Campanie. Completarea câmpurilor obligatorii cu informații incorecte conduce la imposibilitatea contactării consumatorului. </w:t>
      </w:r>
      <w:r>
        <w:br/>
      </w:r>
      <w:r>
        <w:br/>
        <w:t xml:space="preserve">Organizatorul își rezerva dreptul de a investiga si a interpreta înscrierile in Campanie; orice neregula ce poate fi clasificata ca încercare de fraudare se soldează cu blocarea și eliminarea definitiva a Participantului in cauza si/sau anunțarea acestuia, la latitudinea Organizatorului. Dacă se constată că un Participant a efectuat înscrieri folosind date personale ale altui titular și este suspect de frauda, Organizatorul își rezerva dreptul sa </w:t>
      </w:r>
      <w:r>
        <w:br/>
        <w:t xml:space="preserve">(i) solicite lămuriri si orice documente relevante, </w:t>
      </w:r>
      <w:r>
        <w:br/>
      </w:r>
      <w:r>
        <w:br/>
        <w:t xml:space="preserve">(ii) invalideze toate înscrierile cu care Participantul suspect de frauda s-a înscris in Campanie, </w:t>
      </w:r>
      <w:r>
        <w:br/>
        <w:t xml:space="preserve">(iii) blocheze, pe toata Perioada Campaniei, participările (identificate prin datele sale personale) care Participantul suspect de frauda s-a înscris in Campanie. </w:t>
      </w:r>
      <w:r>
        <w:br/>
      </w:r>
      <w:r>
        <w:br/>
      </w:r>
      <w:r>
        <w:rPr>
          <w:rStyle w:val="Strong"/>
        </w:rPr>
        <w:t xml:space="preserve">III. DATE PERSONALE PRELUCRATE IN CADRUL CAMPANIEI </w:t>
      </w:r>
      <w:r>
        <w:br/>
      </w:r>
      <w:r>
        <w:br/>
        <w:t xml:space="preserve">Pentru implementarea prezentei Campanii, in scopurile specifice indicate mai jos, Organizatorul prelucrează date cu caracter personal indicate in tabelul de mai jos: </w:t>
      </w:r>
      <w:r>
        <w:br/>
        <w:t xml:space="preserve">1. Persoană vizată </w:t>
      </w:r>
      <w:r>
        <w:br/>
        <w:t xml:space="preserve">i. Potențial testator </w:t>
      </w:r>
      <w:r>
        <w:br/>
        <w:t xml:space="preserve">ii. Participant </w:t>
      </w:r>
      <w:r>
        <w:br/>
        <w:t xml:space="preserve">2. Date cu caracter personal </w:t>
      </w:r>
      <w:r>
        <w:br/>
        <w:t xml:space="preserve">i. Nume, Prenume, Număr de telefon, Adresă de e-mail </w:t>
      </w:r>
      <w:r>
        <w:br/>
        <w:t xml:space="preserve">ii. Nume, Prenume, Număr de telefon, Vârsta, Adresă poștală </w:t>
      </w:r>
      <w:r>
        <w:br/>
        <w:t xml:space="preserve">3. Scop </w:t>
      </w:r>
      <w:r>
        <w:br/>
        <w:t xml:space="preserve">i. Înscriere </w:t>
      </w:r>
      <w:r>
        <w:br/>
        <w:t xml:space="preserve">ii. semnătura pe PV Acordare și expediere produse pentru testare </w:t>
      </w:r>
      <w:r>
        <w:br/>
      </w:r>
      <w:r>
        <w:br/>
        <w:t xml:space="preserve">Prin simpla participare la aceasta Campanie, Participanții înțeleg ca, in acest scop, datele lor cu caracter personal vor fi prelucrate de Organizator, in vederea organizării Campaniei atribuirii produselor, in conformitate cu Regulamentul General privind Protecția Datelor nr. 679/2016 (in continuare “RGPD”). </w:t>
      </w:r>
      <w:r>
        <w:br/>
      </w:r>
      <w:r>
        <w:br/>
        <w:t xml:space="preserve">Participanții înțeleg ca prelucrarea datelor lor personale in condițiile si in scopul declarat prin acest Regulament este indispensabila derulării Campaniei. </w:t>
      </w:r>
      <w:r>
        <w:br/>
      </w:r>
      <w:r>
        <w:br/>
        <w:t xml:space="preserve">Baza de date realizată că urmare a derulării prezentei Campanii reprezintă proprietatea Organizatorului, care oferă drept de acces corespunzător sarcinilor societăți de curierat, în calitate de împuterniciți privind prelucrarea datelor cu caracter personal, pentru a-și îndeplini obligațiile în privința derulării prezentei Campanii, respective de a pune la dispoziție produsele Organizatorului în vederea testării. </w:t>
      </w:r>
      <w:r>
        <w:br/>
      </w:r>
      <w:r>
        <w:br/>
        <w:t xml:space="preserve">Participanții la Campanie, în calitate de persoane vizate, își pot exercita următoarele drepturi, conform legii aplicabile în domeniul protecției datelor, anume: dreptul la informare, dreptul de acces la date, dreptul la rectificare , dreptul la ștergerea datelor („dreptul de a fi uitat”), dreptul de opoziție, dreptul de a nu fi supus unei decizii individuale automate, dreptul de a se adresa justiției sau Autorității de supraveghere competente, dreptul la restricționarea prelucrării, dreptul la portabilitatea datelor, dreptul de a își retrage consimțământul atunci când există o prelucrare care se bazează pe acest Regulament. </w:t>
      </w:r>
      <w:r>
        <w:br/>
      </w:r>
      <w:r>
        <w:br/>
        <w:t xml:space="preserve">Datele personale ale Participanților sunt prelucrate de către Organizator în temeiul relației contractuale ce este stabilita prin acceptarea Regulamentului Campaniei, in scopul desfășurării Campaniei. </w:t>
      </w:r>
      <w:r>
        <w:br/>
      </w:r>
      <w:r>
        <w:br/>
        <w:t xml:space="preserve">Pentru acuratețea informațiilor si ulterioare verificări, toate convorbirile telefonice si/sau comunicarea prin email ce se vor derula intre Organizator si Participanți, pot fi înregistrate. </w:t>
      </w:r>
      <w:r>
        <w:br/>
      </w:r>
      <w:r>
        <w:lastRenderedPageBreak/>
        <w:br/>
        <w:t xml:space="preserve">In situație in care unul sau mai multi Participanți își vor exprima dezacordul cu privire la înregistrarea convorbirilor telefonice, aceștia vor primi un număr de fax sau adresa de e-mail, prin intermediul cărora pot comunica in forma scrisa. La rândul lor, aceștia au obligația de a pune la dispoziția Organizatorului un număr de fax sau o adresa de e- mail unde pot primi corespondenta, in caz contrar situația adusa la cunoștința Organizatorului nu va putea fi rezolvata iar acesta își declina competenta. </w:t>
      </w:r>
      <w:r>
        <w:br/>
      </w:r>
      <w:r>
        <w:br/>
        <w:t xml:space="preserve">Datele cu caracter personal colectate în cadrul acestei Campanii promoționale vor putea fi dezvăluite de Organizator către partenerii contractuali ai acestuia -societate de curierat si companiei noastre de ambalare pentru expediere (acestea urmând să fie utilizate strict în limitele și conform instrucțiunilor stabilite de Organizator, autorităților competențe în cazurile în care Organizatorul trebuie să respecte obligațiile impuse de legislația în vigoare, precum și publicului (în cazul recenziilor). </w:t>
      </w:r>
      <w:r>
        <w:br/>
      </w:r>
      <w:r>
        <w:br/>
        <w:t xml:space="preserve">Prin comunicarea datelor cu caracter personal in modalitățile indicate in mod expres prin Regulament participanții la campanie înțeleg ca datele lor personale vor intra in baza de date a Organizatorului, in scopul derulării Campaniei, pentru validarea si atribuirea produselor acordate in cadrul Campaniei, dar si pentru îndeplinirea obligațiilor impuse de lege Organizatorului. </w:t>
      </w:r>
      <w:r>
        <w:br/>
      </w:r>
      <w:r>
        <w:br/>
        <w:t xml:space="preserve">Pentru exercitarea drepturilor prevăzute de RGPD, Participanții vor trimite Organizatorului cererile formulate cu privire la datele lor cu caracter personal, in scris, datate si semnate, la adresa Timișoara, Str. Cremona, Nr. 2, Județ Timiș sau la adresa de e-mail relatii.clienti@dm.ro </w:t>
      </w:r>
      <w:r>
        <w:br/>
      </w:r>
      <w:r>
        <w:br/>
        <w:t xml:space="preserve">Dupa soluționarea eventualelor cereri, reclamații privind prelucrări nejustificate, in măsura in care acestea sunt întemeiate, datele personale colectate vor fi distruse si nu vor fi procesate in niciun mod, cu excepția cazului in care prelucrarea este impusa de obligațiile legale ce revin Organizatorului sau atunci cand exista un interes legitim. </w:t>
      </w:r>
      <w:r>
        <w:br/>
      </w:r>
      <w:r>
        <w:br/>
        <w:t xml:space="preserve">Organizatorul se angajează sa păstreze confidențialitatea datelor cu caracter personal si sa aplice masurile tehnice si organizatorice adecvate pentru protejarea acestor date împotriva pierderii, distrugerii accidentale sau ilegale, dezvăluirii sau accesului neautorizat, precum si împotriva oricărei forme de prelucrare ilegala. Participanții la aceasta promoție declara ca sunt de acord cu prevederile prezentului Regulament, pe care le-au citit si le-au înțeles integral. </w:t>
      </w:r>
      <w:r>
        <w:br/>
      </w:r>
      <w:r>
        <w:br/>
        <w:t xml:space="preserve">Organizatorul ia toate masurile necesare pentru a se asigura ca datele cu caracter personal sunt prelucrate numai pentru perioada necesara pentru scopurile stabilite in prezentul Regulament. </w:t>
      </w:r>
      <w:r>
        <w:br/>
        <w:t xml:space="preserve">Temeiul juridic pentru etapele de prelucrare în cadrul implementării și gestionării campaniilor de testare a produselor este contractul încheiat între dvs. și dm în conformitate cu art. 6 alin. 1 lit. b RGPD. În cazul în care datele solicitate de dvs. nu sunt furnizate, participarea la campania de testare a produselor nu este posibilă. </w:t>
      </w:r>
      <w:r>
        <w:br/>
        <w:t xml:space="preserve">Informații detaliate, în special cu privire la drepturile dvs. în conformitate cu art. 12 RGPD, pot fi găsite în informațiile privind protecția datelor. </w:t>
      </w:r>
      <w:r>
        <w:br/>
      </w:r>
      <w:r>
        <w:br/>
      </w:r>
      <w:r>
        <w:rPr>
          <w:rStyle w:val="Strong"/>
        </w:rPr>
        <w:t xml:space="preserve">IV. PROCEDURA ȘI REGULILE CAMPANIEIE </w:t>
      </w:r>
      <w:r>
        <w:br/>
        <w:t xml:space="preserve">Înregistrarea este posibilă în perioada </w:t>
      </w:r>
      <w:r w:rsidR="005D20DD">
        <w:rPr>
          <w:rStyle w:val="Strong"/>
        </w:rPr>
        <w:t>08.07</w:t>
      </w:r>
      <w:r>
        <w:rPr>
          <w:rStyle w:val="Strong"/>
        </w:rPr>
        <w:t>.2024-</w:t>
      </w:r>
      <w:r w:rsidR="005D20DD">
        <w:rPr>
          <w:rStyle w:val="Strong"/>
        </w:rPr>
        <w:t>15.07</w:t>
      </w:r>
      <w:r>
        <w:rPr>
          <w:rStyle w:val="Strong"/>
        </w:rPr>
        <w:t>.2024.</w:t>
      </w:r>
      <w:r>
        <w:t xml:space="preserve"> Nu mai sunt posibile alte înregistrări după încheierea perioadei de campanie. Testatorii vor fi apoi extrași la întâmplare. După tragere la sorți, testatorii vor primi gratuit produsul specificat în înscriere, prin curier, la adresa poștală din România specificată în timpul înregistrării, după 3-10 zile lucrătoare. Fiecare participant este responsabil pentru exactitatea datelor de contact furnizate de el/ea. Dreptul de participare nu este transferabil și nici nu este posibilă o plată în numerar sau un schimb de produse. </w:t>
      </w:r>
      <w:r>
        <w:br/>
        <w:t xml:space="preserve">Campania este organizată și se desfășoară pe întreg teritoriul României, în conformitate cu prezentul Regulament. Înscrierile efectuate prin alte mijloace (de exemplu, prin e-mail) nu pot fi luate în considerare. Organizatorul nu este răspunzător pentru daunele cauzate de erori, întârzieri sau întreruperi în </w:t>
      </w:r>
      <w:r>
        <w:lastRenderedPageBreak/>
        <w:t xml:space="preserve">transmiterea datelor, defecțiuni ale echipamentelor și serviciilor tehnice, conținut incorect, pierderea sau ștergerea datelor și viruși. </w:t>
      </w:r>
      <w:r>
        <w:br/>
      </w:r>
      <w:r>
        <w:br/>
        <w:t xml:space="preserve">Adresele de e-mail ale Participanților sunt disponibile pentru dm în scopul contactării, dar nu vor fi publicate sau transmise. Participarea este gratuită și independentă de achiziționarea de bunuri sau servicii. </w:t>
      </w:r>
      <w:r>
        <w:br/>
      </w:r>
      <w:r>
        <w:br/>
        <w:t xml:space="preserve">În urma promoției, Participantul va primi un e-mail cu un link către produsul din magazinul online dm. Acesta este rugat să trimită o evaluare în urma testării produsului aici. </w:t>
      </w:r>
      <w:r>
        <w:br/>
        <w:t xml:space="preserve">Ne rezervam dreptul de a elimina, fără o notificare prealabila, orice comentariu/recenzie care nu îndeplinește care nu respecta următoarele criterii: </w:t>
      </w:r>
      <w:r>
        <w:br/>
        <w:t xml:space="preserve">• se adresează numai persoanelor majore (evitați o comunicare adresată minorilor ori care conține elemente ce pot face referire la minori sau la femei însărcinate) </w:t>
      </w:r>
      <w:r>
        <w:br/>
        <w:t xml:space="preserve">• este decent, lipsit de vulgaritate, fără injurii sau care calomniază, hărțuiește sau poate fi amenințător la adresa altor persoane (inclusiv publicarea, postarea, distribuirea sau diseminarea oricărei informații/ imagini defăimătoare, obscene sau indecente) </w:t>
      </w:r>
      <w:r>
        <w:br/>
        <w:t xml:space="preserve">• nu reflectă caracter religios, politic ori privind aspecte în general controversate pentru societate sau care instigă la încălcarea legii sau au un sens xenofob, rasist sau discriminatoriu </w:t>
      </w:r>
      <w:r>
        <w:br/>
        <w:t xml:space="preserve">• asociază produsul cu comportamente si activități antisociale sau ilegale </w:t>
      </w:r>
      <w:r>
        <w:br/>
        <w:t xml:space="preserve">• nu încurajează/insinuează/sugerează acte de violență, jignitoare sau defăimătoare sau acțiuni de orice fel care pot pune în pericol o persoană sau un animal </w:t>
      </w:r>
      <w:r>
        <w:br/>
        <w:t xml:space="preserve">• includ datele personale ale altei persoane, fără acordul acesteia (ex. poză)sau orice date de identificare și/ sau contact (ex. CNP, adresa de domiciliu, adresa email) </w:t>
      </w:r>
      <w:r>
        <w:br/>
      </w:r>
      <w:r>
        <w:br/>
        <w:t xml:space="preserve">Ne rezervăm dreptul de a elimina, fără o notificare prealabilă, orice conținut postat care nu îndeplinește cerințele de mai sus, sau care nu este adecvat. </w:t>
      </w:r>
      <w:r>
        <w:br/>
        <w:t xml:space="preserve">Prezentul Regulament a fost redactat de către Organizator cu respectarea prevederilor Ordonanței de Guvern nr. 99/2000 privind comercializarea produselor si serviciilor de piața, </w:t>
      </w:r>
      <w:r>
        <w:br/>
      </w:r>
      <w:r>
        <w:br/>
        <w:t xml:space="preserve">Organizator, </w:t>
      </w:r>
      <w:r>
        <w:br/>
        <w:t>dm drogerie markt S.R.L.</w:t>
      </w:r>
    </w:p>
    <w:p w14:paraId="7BF76A2C" w14:textId="77777777" w:rsidR="005D408F" w:rsidRDefault="005D408F"/>
    <w:sectPr w:rsidR="005D408F" w:rsidSect="006158D5">
      <w:pgSz w:w="12240" w:h="15840"/>
      <w:pgMar w:top="1400" w:right="1340" w:bottom="280" w:left="13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8D5"/>
    <w:rsid w:val="000B18F1"/>
    <w:rsid w:val="00180927"/>
    <w:rsid w:val="002A457F"/>
    <w:rsid w:val="003511E9"/>
    <w:rsid w:val="005D20DD"/>
    <w:rsid w:val="005D408F"/>
    <w:rsid w:val="006158D5"/>
    <w:rsid w:val="00977449"/>
    <w:rsid w:val="00EC7F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99B98"/>
  <w15:chartTrackingRefBased/>
  <w15:docId w15:val="{C6C2FD17-7DE7-43E4-9F90-3300EED8E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8D5"/>
    <w:pPr>
      <w:widowControl w:val="0"/>
      <w:autoSpaceDE w:val="0"/>
      <w:autoSpaceDN w:val="0"/>
      <w:spacing w:after="0" w:line="240" w:lineRule="auto"/>
    </w:pPr>
    <w:rPr>
      <w:rFonts w:ascii="Calibri" w:eastAsia="Calibri" w:hAnsi="Calibri" w:cs="Calibri"/>
      <w:lang w:val="ro-RO"/>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58D5"/>
    <w:rPr>
      <w:color w:val="0563C1" w:themeColor="hyperlink"/>
      <w:u w:val="single"/>
    </w:rPr>
  </w:style>
  <w:style w:type="character" w:styleId="Strong">
    <w:name w:val="Strong"/>
    <w:basedOn w:val="DefaultParagraphFont"/>
    <w:uiPriority w:val="22"/>
    <w:qFormat/>
    <w:rsid w:val="006158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9447546">
      <w:bodyDiv w:val="1"/>
      <w:marLeft w:val="0"/>
      <w:marRight w:val="0"/>
      <w:marTop w:val="0"/>
      <w:marBottom w:val="0"/>
      <w:divBdr>
        <w:top w:val="none" w:sz="0" w:space="0" w:color="auto"/>
        <w:left w:val="none" w:sz="0" w:space="0" w:color="auto"/>
        <w:bottom w:val="none" w:sz="0" w:space="0" w:color="auto"/>
        <w:right w:val="none" w:sz="0" w:space="0" w:color="auto"/>
      </w:divBdr>
      <w:divsChild>
        <w:div w:id="452945740">
          <w:marLeft w:val="0"/>
          <w:marRight w:val="0"/>
          <w:marTop w:val="0"/>
          <w:marBottom w:val="0"/>
          <w:divBdr>
            <w:top w:val="none" w:sz="0" w:space="0" w:color="auto"/>
            <w:left w:val="none" w:sz="0" w:space="0" w:color="auto"/>
            <w:bottom w:val="none" w:sz="0" w:space="0" w:color="auto"/>
            <w:right w:val="none" w:sz="0" w:space="0" w:color="auto"/>
          </w:divBdr>
        </w:div>
        <w:div w:id="17143840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hyperlink" Target="https://cs.dm.ro/csp"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09B2FAE8CE2254DAA8E15907BC8119C" ma:contentTypeVersion="12" ma:contentTypeDescription="Creați un document nou." ma:contentTypeScope="" ma:versionID="48c3e6df95f79a2a5830b34bac393ff6">
  <xsd:schema xmlns:xsd="http://www.w3.org/2001/XMLSchema" xmlns:xs="http://www.w3.org/2001/XMLSchema" xmlns:p="http://schemas.microsoft.com/office/2006/metadata/properties" xmlns:ns2="269d5c3e-aed9-4326-bcce-780ba891743e" xmlns:ns3="a9d4d409-abac-4ab1-b895-a64ddcea8a69" targetNamespace="http://schemas.microsoft.com/office/2006/metadata/properties" ma:root="true" ma:fieldsID="bcbb5ef080ce9c5fb268bf4ee80bded5" ns2:_="" ns3:_="">
    <xsd:import namespace="269d5c3e-aed9-4326-bcce-780ba891743e"/>
    <xsd:import namespace="a9d4d409-abac-4ab1-b895-a64ddcea8a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9d5c3e-aed9-4326-bcce-780ba89174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Etichete imagine" ma:readOnly="false" ma:fieldId="{5cf76f15-5ced-4ddc-b409-7134ff3c332f}" ma:taxonomyMulti="true" ma:sspId="617c3b8f-96a9-432c-898b-b7724fa0e57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d4d409-abac-4ab1-b895-a64ddcea8a6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c22e326-d71b-422e-9fa8-93101d239fed}" ma:internalName="TaxCatchAll" ma:showField="CatchAllData" ma:web="a9d4d409-abac-4ab1-b895-a64ddcea8a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69d5c3e-aed9-4326-bcce-780ba891743e">
      <Terms xmlns="http://schemas.microsoft.com/office/infopath/2007/PartnerControls"/>
    </lcf76f155ced4ddcb4097134ff3c332f>
    <TaxCatchAll xmlns="a9d4d409-abac-4ab1-b895-a64ddcea8a69" xsi:nil="true"/>
  </documentManagement>
</p:properties>
</file>

<file path=customXml/itemProps1.xml><?xml version="1.0" encoding="utf-8"?>
<ds:datastoreItem xmlns:ds="http://schemas.openxmlformats.org/officeDocument/2006/customXml" ds:itemID="{9848A0DA-8F33-483B-BFD3-16566FB6A643}">
  <ds:schemaRefs>
    <ds:schemaRef ds:uri="http://schemas.microsoft.com/sharepoint/v3/contenttype/forms"/>
  </ds:schemaRefs>
</ds:datastoreItem>
</file>

<file path=customXml/itemProps2.xml><?xml version="1.0" encoding="utf-8"?>
<ds:datastoreItem xmlns:ds="http://schemas.openxmlformats.org/officeDocument/2006/customXml" ds:itemID="{DC77560D-3F1C-4F80-A390-1B3F41946095}"/>
</file>

<file path=customXml/itemProps3.xml><?xml version="1.0" encoding="utf-8"?>
<ds:datastoreItem xmlns:ds="http://schemas.openxmlformats.org/officeDocument/2006/customXml" ds:itemID="{CF70B779-1EF0-4D1A-9C8B-51C1BE2354C8}"/>
</file>

<file path=docProps/app.xml><?xml version="1.0" encoding="utf-8"?>
<Properties xmlns="http://schemas.openxmlformats.org/officeDocument/2006/extended-properties" xmlns:vt="http://schemas.openxmlformats.org/officeDocument/2006/docPropsVTypes">
  <Template>Normal</Template>
  <TotalTime>3</TotalTime>
  <Pages>4</Pages>
  <Words>1951</Words>
  <Characters>11126</Characters>
  <Application>Microsoft Office Word</Application>
  <DocSecurity>0</DocSecurity>
  <Lines>92</Lines>
  <Paragraphs>26</Paragraphs>
  <ScaleCrop>false</ScaleCrop>
  <Company/>
  <LinksUpToDate>false</LinksUpToDate>
  <CharactersWithSpaces>13051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Muresan, Sonia</dc:creator>
  <cp:keywords/>
  <dc:description/>
  <cp:lastModifiedBy>Muresan, Sonia</cp:lastModifiedBy>
  <cp:revision>4</cp:revision>
  <dcterms:created xsi:type="dcterms:W3CDTF">2024-06-04T12:24:00Z</dcterms:created>
  <dcterms:modified xsi:type="dcterms:W3CDTF">2024-06-20T18:09:00Z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0x010100209B2FAE8CE2254DAA8E15907BC8119C</vt:lpwstr>
  </property>
</Properties>
</file>